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Юрий Леонидович </w:t>
      </w:r>
      <w:proofErr w:type="spellStart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Бакалейко</w:t>
      </w:r>
      <w:proofErr w:type="spellEnd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общепрофессиональных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35.02.</w:t>
      </w:r>
      <w:r w:rsidR="00901A96">
        <w:rPr>
          <w:rFonts w:ascii="Times New Roman" w:hAnsi="Times New Roman" w:cs="Times New Roman"/>
          <w:i/>
          <w:sz w:val="28"/>
          <w:szCs w:val="28"/>
          <w:u w:val="single"/>
        </w:rPr>
        <w:t>07 Механизация сельского хозяйства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13ABB">
        <w:rPr>
          <w:rFonts w:ascii="Times New Roman" w:hAnsi="Times New Roman" w:cs="Times New Roman"/>
          <w:sz w:val="28"/>
          <w:szCs w:val="28"/>
        </w:rPr>
        <w:t>ОП.1</w:t>
      </w:r>
      <w:r w:rsidR="00901A96">
        <w:rPr>
          <w:rFonts w:ascii="Times New Roman" w:hAnsi="Times New Roman" w:cs="Times New Roman"/>
          <w:sz w:val="28"/>
          <w:szCs w:val="28"/>
        </w:rPr>
        <w:t>3</w:t>
      </w:r>
      <w:r w:rsid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</w:t>
      </w:r>
    </w:p>
    <w:p w:rsid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613ABB" w:rsidRPr="00613ABB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613A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Основной целью образования по дисциплине ОП.1</w:t>
      </w:r>
      <w:r w:rsidR="00901A96">
        <w:rPr>
          <w:rFonts w:ascii="Times New Roman" w:hAnsi="Times New Roman" w:cs="Times New Roman"/>
          <w:sz w:val="28"/>
          <w:szCs w:val="28"/>
        </w:rPr>
        <w:t>3</w:t>
      </w:r>
      <w:r w:rsidRP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 является формирование профессиональной  безопасности. Под  безопасностью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Задачи учебной дисциплины (компетенции):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приобретение понимания проблем устойчивого развития, обеспечения безопасности жизнедеятельности и снижения рисков, связанных с деятельностью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 xml:space="preserve">•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формирование: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осознанной безопасности, экологического сознания и рис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понятия профессиональной безопасности, способностей идентификации опасности и оценивания рисков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мотивации и способностей для самостоятельного повышения уровня личной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способностей к оценке вклада своей профессиональной деятельности в решение экологических проблем и проблем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- способностей для аргументированного обоснования своих решений с точки зрения безопасности.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уметь: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организовывать  и проводить мероприятия по защите работающих и населения от негативных воздействий чрезвычайных ситуаций;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предпринимать профилактические меры для снижения уровня опасностей различного вида и их последствий в  профессиональной деятельности и быту;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использовать средства индивидуальной и коллективной защиты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первичные средства пожаротушения;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владеть способами бесконфликтного общения и </w:t>
      </w:r>
      <w:proofErr w:type="spellStart"/>
      <w:r w:rsidRPr="00613AB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13ABB">
        <w:rPr>
          <w:rFonts w:ascii="Times New Roman" w:hAnsi="Times New Roman" w:cs="Times New Roman"/>
          <w:sz w:val="28"/>
          <w:szCs w:val="28"/>
        </w:rPr>
        <w:t xml:space="preserve"> в повседневной  деятельности и экстремальных условиях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оказывать первую помощь пострадавшим.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знать: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потенциальных опасностей и их последствия в профессиональной деятельности и быту, принципы снижения вероятности их реализации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основы военной службы и обороны государства;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задачи и основные мероприятия гражданской обороны;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способы защиты населения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меры пожарной безопасности и правила безопасного поведения при пожарах;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организацию и порядок призыва граждан на военную службу и поступления на нее в добровольном порядке;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учетные специальности, родственные специальностям СПО;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область применения получаемых профессиональных знаний при исполнении обязанностей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порядок и правила оказания первой помощи пострадавшим.</w:t>
      </w:r>
    </w:p>
    <w:p w:rsidR="00C03B82" w:rsidRP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7382"/>
        <w:gridCol w:w="2726"/>
      </w:tblGrid>
      <w:tr w:rsidR="00790F6F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790F6F" w:rsidRPr="0020530D" w:rsidTr="00901A96">
        <w:trPr>
          <w:trHeight w:val="425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Выполнять регулировку узлов, систем и механизмов двигателя и приборов электрооборудования.</w:t>
            </w:r>
          </w:p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96" w:rsidRPr="00901A96" w:rsidRDefault="00901A96" w:rsidP="00901A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1. Поражающие факторы оружия массового поражения.</w:t>
            </w:r>
          </w:p>
          <w:p w:rsidR="00901A96" w:rsidRPr="00901A96" w:rsidRDefault="00901A96" w:rsidP="00901A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и их характеристики. Общие сведения о ЧС. ЧС    природного характера. ЧС техногенного характера. Классификация ЧС.</w:t>
            </w:r>
          </w:p>
          <w:p w:rsidR="00790F6F" w:rsidRPr="00AF251E" w:rsidRDefault="00901A96" w:rsidP="00901A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01A96"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Подготовить реферативное сообщение по теме «Эволюция среды обитания, переход  от биосферы к </w:t>
            </w:r>
            <w:proofErr w:type="spellStart"/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790F6F" w:rsidRPr="0020530D" w:rsidTr="00901A96">
        <w:trPr>
          <w:trHeight w:val="417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Подготавливать почвообрабатывающие машины.</w:t>
            </w:r>
          </w:p>
          <w:p w:rsidR="00790F6F" w:rsidRPr="00790F6F" w:rsidRDefault="00790F6F" w:rsidP="00901A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A96" w:rsidRPr="00901A96" w:rsidRDefault="00901A96" w:rsidP="00901A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4. Правила поведения и  действий населения при стихийных бедствиях и производственных авариях (</w:t>
            </w:r>
            <w:proofErr w:type="spellStart"/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90F6F" w:rsidRPr="00AF251E" w:rsidRDefault="00901A96" w:rsidP="00901A9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01A96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военного характера.  ЧС вызванные международным и внутригосударственным  терроризмом</w:t>
            </w:r>
            <w:proofErr w:type="gramStart"/>
            <w:r w:rsidRPr="00901A9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790F6F" w:rsidRPr="0020530D" w:rsidTr="00901A96">
        <w:trPr>
          <w:trHeight w:val="423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1.3.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Подготавливать посевные, посадочные машины и машины для ухода за посевами.</w:t>
            </w:r>
          </w:p>
          <w:p w:rsidR="00790F6F" w:rsidRPr="00790F6F" w:rsidRDefault="00790F6F" w:rsidP="00901A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2.  Коллективные и индивидуальные средства защиты населения и их применение.</w:t>
            </w:r>
          </w:p>
          <w:p w:rsidR="00790F6F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обычных средствах поражения.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 Способы пожаротушения, устройства и действия первичными средствами  пожаротушения.</w:t>
            </w:r>
          </w:p>
        </w:tc>
      </w:tr>
      <w:tr w:rsidR="00790F6F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1.4.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Подготавливать уборочные машины.</w:t>
            </w:r>
          </w:p>
          <w:p w:rsidR="00790F6F" w:rsidRPr="00790F6F" w:rsidRDefault="00790F6F" w:rsidP="00901A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7. Добровольная подготовка к службе, медицинское освидетельствование, военный учет.</w:t>
            </w:r>
          </w:p>
          <w:p w:rsidR="00790F6F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Прогнозирование ЧС. Оповещение и информирование в ЧС мирного и военного времени. Государственная служба по безопасности населения.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Подготавливать машины и оборудование для обслуживания животноводческих ферм, комплексов и птицефабрик.</w:t>
            </w:r>
          </w:p>
          <w:p w:rsidR="00613ABB" w:rsidRPr="00790F6F" w:rsidRDefault="00613ABB" w:rsidP="00901A9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4. Правила поведения и  действий населения при стихийных бедствиях и производственных авариях (</w:t>
            </w:r>
            <w:proofErr w:type="spell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Защита населения от естественных опасностей. Виды защитных мероприятий.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Защита от ЧС, ответственность технических работников по безопасности жизнедеятельности.</w:t>
            </w:r>
          </w:p>
        </w:tc>
      </w:tr>
      <w:tr w:rsidR="00901A96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790F6F" w:rsidRDefault="00901A96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1.6.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Подготавливать рабочее и вспомогательное оборудование тракторов и автомобилей.</w:t>
            </w:r>
          </w:p>
          <w:p w:rsid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№8. Общевоинские уставы ВС РФ – закон военной жизни. Воинские звания, должности</w:t>
            </w:r>
            <w:proofErr w:type="gram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Присяга.</w:t>
            </w:r>
          </w:p>
          <w:p w:rsidR="00901A96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Защита населения, персонала предприятия (средства индивидуальной защиты)</w:t>
            </w:r>
            <w:proofErr w:type="gram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иквидация загрязнения и заражения в зоне ЧС. Обеспечение защищенности </w:t>
            </w:r>
            <w:r w:rsidRPr="006A7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от терроризма.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Определять рациональный состав агрегатов и их эксплуатационные показатели.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3.  Действия населения в зонах чрезвычайных ситуаций как </w:t>
            </w:r>
            <w:proofErr w:type="gram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мирного</w:t>
            </w:r>
            <w:proofErr w:type="gram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так и военного характера.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 Организация  эвакуации населения в ЧС. Организация защиты населения в ЧС. Инженерная защита населения в ЧС.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Комплектовать машинно-тракторный агрегат.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5. </w:t>
            </w:r>
            <w:proofErr w:type="spell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Аварийно</w:t>
            </w:r>
            <w:proofErr w:type="spell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– спасательные и другие </w:t>
            </w:r>
            <w:proofErr w:type="gram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в зонах ЧС.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Проводить работы на машинно-тракторном агрегате.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№6. Организация мероприятий по повышению устойчивости функционирования объекта в условиях ЧС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</w:t>
            </w:r>
          </w:p>
        </w:tc>
      </w:tr>
      <w:tr w:rsidR="00901A96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790F6F" w:rsidRDefault="00901A96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 2.4.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Выполнять механизированные сельскохозяйственные работы.</w:t>
            </w:r>
          </w:p>
          <w:p w:rsid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Инфекции, меры профилактики. Семья в современном обществе.</w:t>
            </w:r>
          </w:p>
          <w:p w:rsidR="00901A96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Тема:  Назначения и задачи ГО на объектах экономики. </w:t>
            </w:r>
            <w:r w:rsidRPr="006A7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Экономические последствия и материальные затраты по обеспечению БЖД. Специфика труда в отраслях экономики.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Выполнять техническое обслуживание сельскохозяйственных машин и механизмов.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№9. Альтернативная гражданская служба. Увольнение с военной службы, пребывание в запасе.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Проводить диагностирование неисправностей сельскохозяйственных машин и механизмов.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№6. Организация мероприятий по повышению устойчивости функционирования объекта в условиях ЧС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Военная реформа ВС РФ на современном этапе. Реформа ВС РФ 2008-2020 гг.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Осуществлять технологический процесс ремонта отдельных деталей и узлов машин и механизмов.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Инфекции, меры профилактики. Семья в современном обществе.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 Состав Вооруженных сил. Руководство и управление ВС РФ. Функции и основные задачи ВС РФ.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Обеспечивать режимы консервации и хранения сельскохозяйственной техники.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7. Добровольная подготовка к службе, медицинское освидетельствование, военный учет.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 Военная служба – особый вид государственной службы. Организационная структура ВС РФ.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Участвовать в планировании основных показателей машинно-тракторного парка сельскохозяйственного предприятия.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7. Добровольная подготовка к службе,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медицинское освидетельствование, военный учет.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Военная служба – особый вид государственной службы. Организационная структура ВС РФ.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Планировать выполнение работ исполнителями.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2.  Коллективные и индивидуальные средства защиты населения и их применение.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Основные понятия о воинской обязанности. Права и обязанности военнослужащего, юридическая ответственность.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Организовывать работу трудового коллектива.</w:t>
            </w:r>
          </w:p>
          <w:p w:rsidR="00613ABB" w:rsidRPr="00613ABB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Инфекции, меры профилактики. Семья в современном обществе.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Военная обязанность, воинский учет, обязательная подготовка к службе.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901A96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Контролировать ход и оценивать результаты выполнения работ исполнителями.</w:t>
            </w:r>
          </w:p>
          <w:p w:rsidR="00613ABB" w:rsidRPr="00613ABB" w:rsidRDefault="00901A96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5. </w:t>
            </w:r>
            <w:proofErr w:type="spell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Аварийно</w:t>
            </w:r>
            <w:proofErr w:type="spell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– спасательные и другие </w:t>
            </w:r>
            <w:proofErr w:type="gram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в зонах ЧС.</w:t>
            </w:r>
          </w:p>
          <w:p w:rsidR="00613ABB" w:rsidRPr="00AF251E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Тема:  Транспортная иммобилизация и транспортировка пострадавшего. Первая медицинская помощь при травмах.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901A96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13ABB" w:rsidRPr="00613ABB">
              <w:rPr>
                <w:rFonts w:ascii="Times New Roman" w:eastAsia="Times New Roman" w:hAnsi="Times New Roman" w:cs="Times New Roman"/>
                <w:lang w:eastAsia="ru-RU"/>
              </w:rPr>
              <w:t xml:space="preserve"> Вести утвержденную учетно-отчетную документацию.</w:t>
            </w:r>
          </w:p>
          <w:p w:rsidR="00613ABB" w:rsidRPr="00613ABB" w:rsidRDefault="00613ABB" w:rsidP="00790F6F">
            <w:pPr>
              <w:pStyle w:val="a6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7E7" w:rsidRPr="006A77E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№6. Организация мероприятий по повышению устойчивости функционирования объекта в условиях ЧС</w:t>
            </w:r>
          </w:p>
          <w:p w:rsidR="00613ABB" w:rsidRPr="005E2537" w:rsidRDefault="006A77E7" w:rsidP="006A77E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7E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A77E7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Специфика труда в отраслях экономики. Экономические последствия при авариях на </w:t>
            </w:r>
            <w:r w:rsidRPr="006A7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производстве. Рациональная организация рабочего места».</w:t>
            </w:r>
            <w:bookmarkStart w:id="0" w:name="_GoBack"/>
            <w:bookmarkEnd w:id="0"/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1.4. Обеспечение устойчивости функционирования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Принимать решение в стандартных и нестандартных ситуациях и нести за них ответственность.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2.2. Военная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 и потребителями.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613ABB" w:rsidRPr="0020530D" w:rsidTr="00901A96">
        <w:trPr>
          <w:trHeight w:val="65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BB" w:rsidRDefault="00613ABB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AF251E" w:rsidRDefault="00A43CE7" w:rsidP="00AF251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B86AD1" w:rsidRPr="00AF251E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AF2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1.</w:t>
      </w:r>
      <w:r w:rsidRPr="00AF251E">
        <w:rPr>
          <w:rFonts w:ascii="Times New Roman" w:hAnsi="Times New Roman" w:cs="Times New Roman"/>
          <w:sz w:val="28"/>
          <w:szCs w:val="28"/>
        </w:rPr>
        <w:t xml:space="preserve"> Чрезвычайные ситуации мирного и военного времени и организация защиты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1.1. Чрезвычайные ситуации природного, техногенного и военного хар</w:t>
      </w:r>
      <w:r>
        <w:rPr>
          <w:rFonts w:ascii="Times New Roman" w:hAnsi="Times New Roman" w:cs="Times New Roman"/>
          <w:sz w:val="28"/>
          <w:szCs w:val="28"/>
        </w:rPr>
        <w:t>актера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lastRenderedPageBreak/>
        <w:t>Тема 1.2. Организацио</w:t>
      </w:r>
      <w:r>
        <w:rPr>
          <w:rFonts w:ascii="Times New Roman" w:hAnsi="Times New Roman" w:cs="Times New Roman"/>
          <w:sz w:val="28"/>
          <w:szCs w:val="28"/>
        </w:rPr>
        <w:t>нные основы по защите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1.3. Организация защиты населения о</w:t>
      </w:r>
      <w:r>
        <w:rPr>
          <w:rFonts w:ascii="Times New Roman" w:hAnsi="Times New Roman" w:cs="Times New Roman"/>
          <w:sz w:val="28"/>
          <w:szCs w:val="28"/>
        </w:rPr>
        <w:t>т ЧС мирного и военного времени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1.4. Обеспечение устойчивости функц</w:t>
      </w:r>
      <w:r>
        <w:rPr>
          <w:rFonts w:ascii="Times New Roman" w:hAnsi="Times New Roman" w:cs="Times New Roman"/>
          <w:sz w:val="28"/>
          <w:szCs w:val="28"/>
        </w:rPr>
        <w:t xml:space="preserve">ионирования объектов экономики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военной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2.1.Основы обороны государства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2.2. Военная служба - особый вид фед</w:t>
      </w:r>
      <w:r>
        <w:rPr>
          <w:rFonts w:ascii="Times New Roman" w:hAnsi="Times New Roman" w:cs="Times New Roman"/>
          <w:sz w:val="28"/>
          <w:szCs w:val="28"/>
        </w:rPr>
        <w:t>еральной государственной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2.3. Основы во</w:t>
      </w:r>
      <w:r>
        <w:rPr>
          <w:rFonts w:ascii="Times New Roman" w:hAnsi="Times New Roman" w:cs="Times New Roman"/>
          <w:sz w:val="28"/>
          <w:szCs w:val="28"/>
        </w:rPr>
        <w:t>енно-патриотического воспитания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медицинских знаний и здорового образа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3.1.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Здоровый образ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как необходимое условие сохранения и укрепления здоровья человека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и общества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7A784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AF251E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2086D"/>
    <w:rsid w:val="004411EF"/>
    <w:rsid w:val="005E2537"/>
    <w:rsid w:val="00613ABB"/>
    <w:rsid w:val="006A77E7"/>
    <w:rsid w:val="006E5299"/>
    <w:rsid w:val="00771452"/>
    <w:rsid w:val="00790F6F"/>
    <w:rsid w:val="007A784E"/>
    <w:rsid w:val="00901A96"/>
    <w:rsid w:val="00A43CE7"/>
    <w:rsid w:val="00AF251E"/>
    <w:rsid w:val="00B27614"/>
    <w:rsid w:val="00B86AD1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2543</Words>
  <Characters>14498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2015-02-25T10:17:00Z</dcterms:modified>
</cp:coreProperties>
</file>